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7E" w:rsidRPr="00A624F9" w:rsidRDefault="00FB2E7E" w:rsidP="00A624F9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FB2E7E" w:rsidRPr="00A624F9" w:rsidRDefault="00FB2E7E" w:rsidP="00A624F9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FB2E7E" w:rsidRPr="00A624F9" w:rsidRDefault="00FB2E7E" w:rsidP="00A624F9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624F9" w:rsidRDefault="00A624F9" w:rsidP="00A624F9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169E2" w:rsidRDefault="00D169E2" w:rsidP="00A624F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</w:p>
    <w:p w:rsidR="00D169E2" w:rsidRDefault="00D169E2" w:rsidP="00D169E2">
      <w:pPr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Geneva Motor Show</w:t>
      </w:r>
      <w:r w:rsidR="00D377C5">
        <w:rPr>
          <w:rFonts w:ascii="Arial" w:hAnsi="Arial"/>
          <w:b/>
          <w:lang w:val="en-US"/>
        </w:rPr>
        <w:t xml:space="preserve"> 2019</w:t>
      </w:r>
      <w:bookmarkStart w:id="0" w:name="_GoBack"/>
      <w:bookmarkEnd w:id="0"/>
      <w:r>
        <w:rPr>
          <w:rFonts w:ascii="Arial" w:hAnsi="Arial"/>
          <w:b/>
          <w:lang w:val="en-US"/>
        </w:rPr>
        <w:t xml:space="preserve">: </w:t>
      </w:r>
      <w:r w:rsidRPr="00D169E2">
        <w:rPr>
          <w:rFonts w:ascii="Arial" w:hAnsi="Arial"/>
          <w:b/>
          <w:lang w:val="en-US"/>
        </w:rPr>
        <w:t>Full charge ahead</w:t>
      </w:r>
      <w:r>
        <w:rPr>
          <w:rFonts w:ascii="Arial" w:hAnsi="Arial"/>
          <w:b/>
          <w:lang w:val="en-US"/>
        </w:rPr>
        <w:t>!</w:t>
      </w:r>
    </w:p>
    <w:p w:rsidR="00D169E2" w:rsidRPr="00D169E2" w:rsidRDefault="00D169E2" w:rsidP="00D169E2">
      <w:pPr>
        <w:jc w:val="both"/>
        <w:rPr>
          <w:rFonts w:ascii="Arial" w:eastAsia="Times New Roman" w:hAnsi="Arial" w:cs="Arial"/>
          <w:b/>
          <w:lang w:val="en-US"/>
        </w:rPr>
      </w:pPr>
      <w:r w:rsidRPr="00D169E2">
        <w:rPr>
          <w:rFonts w:ascii="Arial" w:hAnsi="Arial"/>
          <w:b/>
          <w:lang w:val="en-US"/>
        </w:rPr>
        <w:t>ABT e-Transporter with complete tuning package</w:t>
      </w:r>
    </w:p>
    <w:p w:rsidR="00D169E2" w:rsidRPr="00D169E2" w:rsidRDefault="00D169E2" w:rsidP="00D169E2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169E2" w:rsidRPr="00D169E2" w:rsidRDefault="00D169E2" w:rsidP="00D169E2">
      <w:pPr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169E2">
        <w:rPr>
          <w:rFonts w:ascii="Arial" w:hAnsi="Arial"/>
          <w:b/>
          <w:sz w:val="22"/>
          <w:szCs w:val="22"/>
          <w:lang w:val="en-US"/>
        </w:rPr>
        <w:t xml:space="preserve">The </w:t>
      </w:r>
      <w:proofErr w:type="spellStart"/>
      <w:r w:rsidRPr="00D169E2">
        <w:rPr>
          <w:rFonts w:ascii="Arial" w:hAnsi="Arial"/>
          <w:b/>
          <w:sz w:val="22"/>
          <w:szCs w:val="22"/>
          <w:lang w:val="en-US"/>
        </w:rPr>
        <w:t>Palexpo</w:t>
      </w:r>
      <w:proofErr w:type="spellEnd"/>
      <w:r w:rsidRPr="00D169E2">
        <w:rPr>
          <w:rFonts w:ascii="Arial" w:hAnsi="Arial"/>
          <w:b/>
          <w:sz w:val="22"/>
          <w:szCs w:val="22"/>
          <w:lang w:val="en-US"/>
        </w:rPr>
        <w:t xml:space="preserve"> convention center, where the Motor Show will take place from March 7 - 17, 2019, is only a brisk walk away from Lake Geneva. The water level in the lake is regulated by the Barrage du </w:t>
      </w:r>
      <w:proofErr w:type="spellStart"/>
      <w:r w:rsidRPr="00D169E2">
        <w:rPr>
          <w:rFonts w:ascii="Arial" w:hAnsi="Arial"/>
          <w:b/>
          <w:sz w:val="22"/>
          <w:szCs w:val="22"/>
          <w:lang w:val="en-US"/>
        </w:rPr>
        <w:t>Seujet</w:t>
      </w:r>
      <w:proofErr w:type="spellEnd"/>
      <w:r w:rsidRPr="00D169E2">
        <w:rPr>
          <w:rFonts w:ascii="Arial" w:hAnsi="Arial"/>
          <w:b/>
          <w:sz w:val="22"/>
          <w:szCs w:val="22"/>
          <w:lang w:val="en-US"/>
        </w:rPr>
        <w:t xml:space="preserve"> power plant, which generates around 21.1 million kWh/year. This could be used to charge the battery of the new ABT e-Transporter more than half a million times. </w:t>
      </w:r>
      <w:r w:rsidR="00854328">
        <w:rPr>
          <w:rFonts w:ascii="Arial" w:hAnsi="Arial"/>
          <w:b/>
          <w:sz w:val="22"/>
          <w:szCs w:val="22"/>
          <w:lang w:val="en-US"/>
        </w:rPr>
        <w:t>With this vast amount of energy, you could also drive</w:t>
      </w:r>
      <w:r w:rsidR="00003176">
        <w:rPr>
          <w:rFonts w:ascii="Arial" w:hAnsi="Arial"/>
          <w:b/>
          <w:sz w:val="22"/>
          <w:szCs w:val="22"/>
          <w:lang w:val="en-US"/>
        </w:rPr>
        <w:t xml:space="preserve"> around the earth nearly</w:t>
      </w:r>
      <w:r w:rsidR="00854328">
        <w:rPr>
          <w:rFonts w:ascii="Arial" w:hAnsi="Arial"/>
          <w:b/>
          <w:sz w:val="22"/>
          <w:szCs w:val="22"/>
          <w:lang w:val="en-US"/>
        </w:rPr>
        <w:t xml:space="preserve"> </w:t>
      </w:r>
      <w:r w:rsidR="00003176">
        <w:rPr>
          <w:rFonts w:ascii="Arial" w:hAnsi="Arial"/>
          <w:b/>
          <w:sz w:val="22"/>
          <w:szCs w:val="22"/>
          <w:lang w:val="en-US"/>
        </w:rPr>
        <w:t>3</w:t>
      </w:r>
      <w:r w:rsidR="00854328">
        <w:rPr>
          <w:rFonts w:ascii="Arial" w:hAnsi="Arial"/>
          <w:b/>
          <w:sz w:val="22"/>
          <w:szCs w:val="22"/>
          <w:lang w:val="en-US"/>
        </w:rPr>
        <w:t>,000 times. The vehicle</w:t>
      </w:r>
      <w:r w:rsidRPr="00D169E2">
        <w:rPr>
          <w:rFonts w:ascii="Arial" w:hAnsi="Arial"/>
          <w:b/>
          <w:sz w:val="22"/>
          <w:szCs w:val="22"/>
          <w:lang w:val="en-US"/>
        </w:rPr>
        <w:t xml:space="preserve"> will be presented at the auto show as a tuning version for the first time even before start of </w:t>
      </w:r>
      <w:r w:rsidR="00D5083E">
        <w:rPr>
          <w:rFonts w:ascii="Arial" w:hAnsi="Arial"/>
          <w:b/>
          <w:sz w:val="22"/>
          <w:szCs w:val="22"/>
          <w:lang w:val="en-US"/>
        </w:rPr>
        <w:t xml:space="preserve">series </w:t>
      </w:r>
      <w:r w:rsidRPr="00D169E2">
        <w:rPr>
          <w:rFonts w:ascii="Arial" w:hAnsi="Arial"/>
          <w:b/>
          <w:sz w:val="22"/>
          <w:szCs w:val="22"/>
          <w:lang w:val="en-US"/>
        </w:rPr>
        <w:t xml:space="preserve">production – at stand 1244 in hall 1. The fully electric vehicle is an in-house development and is based on a VW T6, which is electrified at ABT e-Line, a subsidiary of the tuner ABT Sportsline. The company is an official </w:t>
      </w:r>
      <w:proofErr w:type="spellStart"/>
      <w:r w:rsidR="00577560">
        <w:rPr>
          <w:rFonts w:ascii="Arial" w:hAnsi="Arial"/>
          <w:b/>
          <w:sz w:val="22"/>
          <w:szCs w:val="22"/>
          <w:lang w:val="en-US"/>
        </w:rPr>
        <w:t>PremiumP</w:t>
      </w:r>
      <w:r w:rsidRPr="00D169E2">
        <w:rPr>
          <w:rFonts w:ascii="Arial" w:hAnsi="Arial"/>
          <w:b/>
          <w:sz w:val="22"/>
          <w:szCs w:val="22"/>
          <w:lang w:val="en-US"/>
        </w:rPr>
        <w:t>artner</w:t>
      </w:r>
      <w:proofErr w:type="spellEnd"/>
      <w:r w:rsidRPr="00D169E2">
        <w:rPr>
          <w:rFonts w:ascii="Arial" w:hAnsi="Arial"/>
          <w:b/>
          <w:sz w:val="22"/>
          <w:szCs w:val="22"/>
          <w:lang w:val="en-US"/>
        </w:rPr>
        <w:t xml:space="preserve"> of Volkswagen Commercial Vehicles, meaning that sales are </w:t>
      </w:r>
      <w:r w:rsidR="00577560">
        <w:rPr>
          <w:rFonts w:ascii="Arial" w:hAnsi="Arial"/>
          <w:b/>
          <w:sz w:val="22"/>
          <w:szCs w:val="22"/>
          <w:lang w:val="en-US"/>
        </w:rPr>
        <w:t xml:space="preserve">also </w:t>
      </w:r>
      <w:r w:rsidRPr="00D169E2">
        <w:rPr>
          <w:rFonts w:ascii="Arial" w:hAnsi="Arial"/>
          <w:b/>
          <w:sz w:val="22"/>
          <w:szCs w:val="22"/>
          <w:lang w:val="en-US"/>
        </w:rPr>
        <w:t>handled by the vehicle manufacturer. The first deliveries to customers are expected for the</w:t>
      </w:r>
      <w:r w:rsidR="00577560">
        <w:rPr>
          <w:rFonts w:ascii="Arial" w:hAnsi="Arial"/>
          <w:b/>
          <w:sz w:val="22"/>
          <w:szCs w:val="22"/>
          <w:lang w:val="en-US"/>
        </w:rPr>
        <w:t xml:space="preserve"> beginning of the</w:t>
      </w:r>
      <w:r w:rsidRPr="00D169E2">
        <w:rPr>
          <w:rFonts w:ascii="Arial" w:hAnsi="Arial"/>
          <w:b/>
          <w:sz w:val="22"/>
          <w:szCs w:val="22"/>
          <w:lang w:val="en-US"/>
        </w:rPr>
        <w:t xml:space="preserve"> 3rd quarter of 2019. </w:t>
      </w:r>
    </w:p>
    <w:p w:rsidR="00D169E2" w:rsidRPr="00D169E2" w:rsidRDefault="00D169E2" w:rsidP="00D169E2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D169E2" w:rsidRPr="00D169E2" w:rsidRDefault="00D169E2" w:rsidP="00D169E2">
      <w:pPr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169E2">
        <w:rPr>
          <w:rFonts w:ascii="Arial" w:hAnsi="Arial"/>
          <w:b/>
          <w:sz w:val="22"/>
          <w:szCs w:val="22"/>
          <w:lang w:val="en-US"/>
        </w:rPr>
        <w:t xml:space="preserve">Worth seeing: </w:t>
      </w:r>
      <w:proofErr w:type="spellStart"/>
      <w:r w:rsidRPr="00D169E2">
        <w:rPr>
          <w:rFonts w:ascii="Arial" w:hAnsi="Arial"/>
          <w:b/>
          <w:sz w:val="22"/>
          <w:szCs w:val="22"/>
          <w:lang w:val="en-US"/>
        </w:rPr>
        <w:t>Aeropackage</w:t>
      </w:r>
      <w:proofErr w:type="spellEnd"/>
      <w:r w:rsidRPr="00D169E2">
        <w:rPr>
          <w:rFonts w:ascii="Arial" w:hAnsi="Arial"/>
          <w:b/>
          <w:sz w:val="22"/>
          <w:szCs w:val="22"/>
          <w:lang w:val="en-US"/>
        </w:rPr>
        <w:t xml:space="preserve"> and 20-inch wheels</w:t>
      </w:r>
    </w:p>
    <w:p w:rsidR="00D169E2" w:rsidRPr="00D169E2" w:rsidRDefault="00D169E2" w:rsidP="00D169E2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D169E2" w:rsidRPr="00D169E2" w:rsidRDefault="00D169E2" w:rsidP="00D169E2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169E2">
        <w:rPr>
          <w:rFonts w:ascii="Arial" w:hAnsi="Arial"/>
          <w:sz w:val="22"/>
          <w:szCs w:val="22"/>
          <w:lang w:val="en-US"/>
        </w:rPr>
        <w:t xml:space="preserve">The comprehensive tuning package is sold exclusively through the dealer network of </w:t>
      </w:r>
      <w:r w:rsidR="00D5083E">
        <w:rPr>
          <w:rFonts w:ascii="Arial" w:hAnsi="Arial"/>
          <w:sz w:val="22"/>
          <w:szCs w:val="22"/>
          <w:lang w:val="en-US"/>
        </w:rPr>
        <w:br/>
      </w:r>
      <w:r w:rsidRPr="00D169E2">
        <w:rPr>
          <w:rFonts w:ascii="Arial" w:hAnsi="Arial"/>
          <w:b/>
          <w:sz w:val="22"/>
          <w:szCs w:val="22"/>
          <w:lang w:val="en-US"/>
        </w:rPr>
        <w:t>ABT Sportsline</w:t>
      </w:r>
      <w:r w:rsidRPr="00D169E2">
        <w:rPr>
          <w:rFonts w:ascii="Arial" w:hAnsi="Arial"/>
          <w:sz w:val="22"/>
          <w:szCs w:val="22"/>
          <w:lang w:val="en-US"/>
        </w:rPr>
        <w:t xml:space="preserve">. The exhibition vehicle features a complete </w:t>
      </w:r>
      <w:proofErr w:type="spellStart"/>
      <w:r w:rsidRPr="00D169E2">
        <w:rPr>
          <w:rFonts w:ascii="Arial" w:hAnsi="Arial"/>
          <w:sz w:val="22"/>
          <w:szCs w:val="22"/>
          <w:lang w:val="en-US"/>
        </w:rPr>
        <w:t>Aerokit</w:t>
      </w:r>
      <w:proofErr w:type="spellEnd"/>
      <w:r w:rsidRPr="00D169E2">
        <w:rPr>
          <w:rFonts w:ascii="Arial" w:hAnsi="Arial"/>
          <w:sz w:val="22"/>
          <w:szCs w:val="22"/>
          <w:lang w:val="en-US"/>
        </w:rPr>
        <w:t xml:space="preserve"> with </w:t>
      </w:r>
      <w:r w:rsidRPr="00D169E2">
        <w:rPr>
          <w:rFonts w:ascii="Arial" w:hAnsi="Arial"/>
          <w:b/>
          <w:sz w:val="22"/>
          <w:szCs w:val="22"/>
          <w:lang w:val="en-US"/>
        </w:rPr>
        <w:t>ABT front skirt add-on, front grille add-on, side s</w:t>
      </w:r>
      <w:r w:rsidR="00D5083E">
        <w:rPr>
          <w:rFonts w:ascii="Arial" w:hAnsi="Arial"/>
          <w:b/>
          <w:sz w:val="22"/>
          <w:szCs w:val="22"/>
          <w:lang w:val="en-US"/>
        </w:rPr>
        <w:t>kirts</w:t>
      </w:r>
      <w:r w:rsidRPr="00D169E2">
        <w:rPr>
          <w:rFonts w:ascii="Arial" w:hAnsi="Arial"/>
          <w:b/>
          <w:sz w:val="22"/>
          <w:szCs w:val="22"/>
          <w:lang w:val="en-US"/>
        </w:rPr>
        <w:t>, rear wing</w:t>
      </w:r>
      <w:r w:rsidRPr="00D169E2">
        <w:rPr>
          <w:rFonts w:ascii="Arial" w:hAnsi="Arial"/>
          <w:sz w:val="22"/>
          <w:szCs w:val="22"/>
          <w:lang w:val="en-US"/>
        </w:rPr>
        <w:t xml:space="preserve"> and </w:t>
      </w:r>
      <w:r w:rsidRPr="00D169E2">
        <w:rPr>
          <w:rFonts w:ascii="Arial" w:hAnsi="Arial"/>
          <w:b/>
          <w:sz w:val="22"/>
          <w:szCs w:val="22"/>
          <w:lang w:val="en-US"/>
        </w:rPr>
        <w:t xml:space="preserve">rear skirt </w:t>
      </w:r>
      <w:r w:rsidR="00D5083E">
        <w:rPr>
          <w:rFonts w:ascii="Arial" w:hAnsi="Arial"/>
          <w:b/>
          <w:sz w:val="22"/>
          <w:szCs w:val="22"/>
          <w:lang w:val="en-US"/>
        </w:rPr>
        <w:t>set</w:t>
      </w:r>
      <w:r w:rsidRPr="00D169E2">
        <w:rPr>
          <w:rFonts w:ascii="Arial" w:hAnsi="Arial"/>
          <w:sz w:val="22"/>
          <w:szCs w:val="22"/>
          <w:lang w:val="en-US"/>
        </w:rPr>
        <w:t xml:space="preserve">, in addition to </w:t>
      </w:r>
      <w:r w:rsidRPr="00D169E2">
        <w:rPr>
          <w:rFonts w:ascii="Arial" w:hAnsi="Arial"/>
          <w:b/>
          <w:sz w:val="22"/>
          <w:szCs w:val="22"/>
          <w:lang w:val="en-US"/>
        </w:rPr>
        <w:t>covers for the tailpipe trims</w:t>
      </w:r>
      <w:r w:rsidRPr="00D169E2">
        <w:rPr>
          <w:rFonts w:ascii="Arial" w:hAnsi="Arial"/>
          <w:sz w:val="22"/>
          <w:szCs w:val="22"/>
          <w:lang w:val="en-US"/>
        </w:rPr>
        <w:t xml:space="preserve"> – for obvious reasons, no exhaust system was fitted. Instead, the eyes can feast on 9.0 x </w:t>
      </w:r>
      <w:proofErr w:type="gramStart"/>
      <w:r w:rsidRPr="00D169E2">
        <w:rPr>
          <w:rFonts w:ascii="Arial" w:hAnsi="Arial"/>
          <w:sz w:val="22"/>
          <w:szCs w:val="22"/>
          <w:lang w:val="en-US"/>
        </w:rPr>
        <w:t>20 inch</w:t>
      </w:r>
      <w:proofErr w:type="gramEnd"/>
      <w:r w:rsidRPr="00D169E2">
        <w:rPr>
          <w:rFonts w:ascii="Arial" w:hAnsi="Arial"/>
          <w:sz w:val="22"/>
          <w:szCs w:val="22"/>
          <w:lang w:val="en-US"/>
        </w:rPr>
        <w:t xml:space="preserve"> alloy wheels type </w:t>
      </w:r>
      <w:r w:rsidRPr="00D169E2">
        <w:rPr>
          <w:rFonts w:ascii="Arial" w:hAnsi="Arial"/>
          <w:b/>
          <w:sz w:val="22"/>
          <w:szCs w:val="22"/>
          <w:lang w:val="en-US"/>
        </w:rPr>
        <w:t>ABT Sport GR</w:t>
      </w:r>
      <w:r w:rsidRPr="00D169E2">
        <w:rPr>
          <w:rFonts w:ascii="Arial" w:hAnsi="Arial"/>
          <w:sz w:val="22"/>
          <w:szCs w:val="22"/>
          <w:lang w:val="en-US"/>
        </w:rPr>
        <w:t xml:space="preserve">. As a highlight, the rims with </w:t>
      </w:r>
      <w:r w:rsidR="009E4FF0">
        <w:rPr>
          <w:rFonts w:ascii="Arial" w:hAnsi="Arial"/>
          <w:sz w:val="22"/>
          <w:szCs w:val="22"/>
          <w:lang w:val="en-US"/>
        </w:rPr>
        <w:br/>
      </w:r>
      <w:r w:rsidRPr="00D169E2">
        <w:rPr>
          <w:rFonts w:ascii="Arial" w:hAnsi="Arial"/>
          <w:sz w:val="22"/>
          <w:szCs w:val="22"/>
          <w:lang w:val="en-US"/>
        </w:rPr>
        <w:t xml:space="preserve">"glossy black" finish feature a green edge on the exhibition vehicle. They are combined with Continental tires in 275/35 ZR20. </w:t>
      </w:r>
      <w:r w:rsidRPr="00D169E2">
        <w:rPr>
          <w:rFonts w:ascii="Arial" w:hAnsi="Arial"/>
          <w:b/>
          <w:sz w:val="22"/>
          <w:szCs w:val="22"/>
          <w:lang w:val="en-US"/>
        </w:rPr>
        <w:t>ABT suspension springs</w:t>
      </w:r>
      <w:r w:rsidRPr="00D169E2">
        <w:rPr>
          <w:rFonts w:ascii="Arial" w:hAnsi="Arial"/>
          <w:sz w:val="22"/>
          <w:szCs w:val="22"/>
          <w:lang w:val="en-US"/>
        </w:rPr>
        <w:t xml:space="preserve"> do not only improve the handling, but also the look of the vehicle. </w:t>
      </w:r>
      <w:proofErr w:type="gramStart"/>
      <w:r w:rsidRPr="00D169E2">
        <w:rPr>
          <w:rFonts w:ascii="Arial" w:hAnsi="Arial"/>
          <w:sz w:val="22"/>
          <w:szCs w:val="22"/>
          <w:lang w:val="en-US"/>
        </w:rPr>
        <w:t>Last but not least</w:t>
      </w:r>
      <w:proofErr w:type="gramEnd"/>
      <w:r w:rsidRPr="00D169E2">
        <w:rPr>
          <w:rFonts w:ascii="Arial" w:hAnsi="Arial"/>
          <w:sz w:val="22"/>
          <w:szCs w:val="22"/>
          <w:lang w:val="en-US"/>
        </w:rPr>
        <w:t xml:space="preserve">, the custom-made film wrap creates a link to the </w:t>
      </w:r>
      <w:r w:rsidRPr="00D169E2">
        <w:rPr>
          <w:rFonts w:ascii="Arial" w:hAnsi="Arial"/>
          <w:b/>
          <w:sz w:val="22"/>
          <w:szCs w:val="22"/>
          <w:lang w:val="en-US"/>
        </w:rPr>
        <w:t>ABT RS6-E</w:t>
      </w:r>
      <w:r w:rsidRPr="00D169E2">
        <w:rPr>
          <w:rFonts w:ascii="Arial" w:hAnsi="Arial"/>
          <w:sz w:val="22"/>
          <w:szCs w:val="22"/>
          <w:lang w:val="en-US"/>
        </w:rPr>
        <w:t xml:space="preserve"> prototype, which was presented in 2018 and caused quite a stir with a system power of up to 1,018 HP (749 kW). The </w:t>
      </w:r>
      <w:r w:rsidRPr="00D169E2">
        <w:rPr>
          <w:rFonts w:ascii="Arial" w:hAnsi="Arial"/>
          <w:b/>
          <w:sz w:val="22"/>
          <w:szCs w:val="22"/>
          <w:lang w:val="en-US"/>
        </w:rPr>
        <w:t>ABT e-Transporter</w:t>
      </w:r>
      <w:r w:rsidRPr="00D169E2">
        <w:rPr>
          <w:rFonts w:ascii="Arial" w:hAnsi="Arial"/>
          <w:sz w:val="22"/>
          <w:szCs w:val="22"/>
          <w:lang w:val="en-US"/>
        </w:rPr>
        <w:t xml:space="preserve"> is perhaps even more of a revolution in its own way. </w:t>
      </w:r>
    </w:p>
    <w:p w:rsidR="00D169E2" w:rsidRPr="00D169E2" w:rsidRDefault="00D169E2" w:rsidP="00D169E2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D169E2" w:rsidRPr="00D169E2" w:rsidRDefault="00D169E2" w:rsidP="00D169E2">
      <w:pPr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169E2">
        <w:rPr>
          <w:rFonts w:ascii="Arial" w:hAnsi="Arial"/>
          <w:b/>
          <w:sz w:val="22"/>
          <w:szCs w:val="22"/>
          <w:lang w:val="en-US"/>
        </w:rPr>
        <w:t xml:space="preserve">Useful: variable battery size and larger loading space </w:t>
      </w:r>
    </w:p>
    <w:p w:rsidR="00D169E2" w:rsidRPr="00D169E2" w:rsidRDefault="00D169E2" w:rsidP="00D169E2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D169E2" w:rsidRPr="00D169E2" w:rsidRDefault="00D169E2" w:rsidP="00D169E2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169E2">
        <w:rPr>
          <w:rFonts w:ascii="Arial" w:hAnsi="Arial"/>
          <w:sz w:val="22"/>
          <w:szCs w:val="22"/>
          <w:lang w:val="en-US"/>
        </w:rPr>
        <w:t xml:space="preserve">The electric motor in the </w:t>
      </w:r>
      <w:r w:rsidRPr="00D169E2">
        <w:rPr>
          <w:rFonts w:ascii="Arial" w:hAnsi="Arial"/>
          <w:b/>
          <w:sz w:val="22"/>
          <w:szCs w:val="22"/>
          <w:lang w:val="en-US"/>
        </w:rPr>
        <w:t>ABT e-Transporter</w:t>
      </w:r>
      <w:r w:rsidRPr="00D169E2">
        <w:rPr>
          <w:rFonts w:ascii="Arial" w:hAnsi="Arial"/>
          <w:sz w:val="22"/>
          <w:szCs w:val="22"/>
          <w:lang w:val="en-US"/>
        </w:rPr>
        <w:t xml:space="preserve"> has a power of 82 kW (111 HP) and a maximum torque of 200 Nm. The 37.3 kWh battery achieves a range of 208 km, assuming a consumption of 18 kWh for 100 km as per NEDC. A larger battery with 74.6 kWh </w:t>
      </w:r>
      <w:r w:rsidR="00383860">
        <w:rPr>
          <w:rFonts w:ascii="Arial" w:hAnsi="Arial"/>
          <w:sz w:val="22"/>
          <w:szCs w:val="22"/>
          <w:lang w:val="en-US"/>
        </w:rPr>
        <w:t xml:space="preserve">is expected to be available </w:t>
      </w:r>
      <w:r w:rsidRPr="00D169E2">
        <w:rPr>
          <w:rFonts w:ascii="Arial" w:hAnsi="Arial"/>
          <w:sz w:val="22"/>
          <w:szCs w:val="22"/>
          <w:lang w:val="en-US"/>
        </w:rPr>
        <w:t xml:space="preserve">for those who intend to take longer trips. It extends the range to around 400 km. At a CCS quick charging station (40 kW), the battery can be charged to 80% capacity in 49 minutes (37.3 kWh version) or 98 minutes (74.6 kWh version). There is also plenty of capacity in other respects: The </w:t>
      </w:r>
      <w:r w:rsidRPr="00D169E2">
        <w:rPr>
          <w:rFonts w:ascii="Arial" w:hAnsi="Arial"/>
          <w:b/>
          <w:sz w:val="22"/>
          <w:szCs w:val="22"/>
          <w:lang w:val="en-US"/>
        </w:rPr>
        <w:t>ABT e-Transporter</w:t>
      </w:r>
      <w:r w:rsidRPr="00D169E2">
        <w:rPr>
          <w:rFonts w:ascii="Arial" w:hAnsi="Arial"/>
          <w:sz w:val="22"/>
          <w:szCs w:val="22"/>
          <w:lang w:val="en-US"/>
        </w:rPr>
        <w:t xml:space="preserve">, which is always delivered with a long wheelbase, offers 6.7 m³ loading space. </w:t>
      </w:r>
      <w:r w:rsidR="009E4FF0">
        <w:rPr>
          <w:rFonts w:ascii="Arial" w:hAnsi="Arial"/>
          <w:sz w:val="22"/>
          <w:szCs w:val="22"/>
          <w:lang w:val="en-US"/>
        </w:rPr>
        <w:t xml:space="preserve">Other versions, like the </w:t>
      </w:r>
      <w:proofErr w:type="spellStart"/>
      <w:r w:rsidR="009E4FF0">
        <w:rPr>
          <w:rFonts w:ascii="Arial" w:hAnsi="Arial"/>
          <w:sz w:val="22"/>
          <w:szCs w:val="22"/>
          <w:lang w:val="en-US"/>
        </w:rPr>
        <w:t>Caravelle</w:t>
      </w:r>
      <w:proofErr w:type="spellEnd"/>
      <w:r w:rsidR="009E4FF0">
        <w:rPr>
          <w:rFonts w:ascii="Arial" w:hAnsi="Arial"/>
          <w:sz w:val="22"/>
          <w:szCs w:val="22"/>
          <w:lang w:val="en-US"/>
        </w:rPr>
        <w:t>,</w:t>
      </w:r>
      <w:r w:rsidRPr="00D169E2">
        <w:rPr>
          <w:rFonts w:ascii="Arial" w:hAnsi="Arial"/>
          <w:sz w:val="22"/>
          <w:szCs w:val="22"/>
          <w:lang w:val="en-US"/>
        </w:rPr>
        <w:t xml:space="preserve"> are available for passenger transport and look particularly attractive with the </w:t>
      </w:r>
      <w:r w:rsidRPr="00D169E2">
        <w:rPr>
          <w:rFonts w:ascii="Arial" w:hAnsi="Arial"/>
          <w:b/>
          <w:sz w:val="22"/>
          <w:szCs w:val="22"/>
          <w:lang w:val="en-US"/>
        </w:rPr>
        <w:t>ABT tuning package</w:t>
      </w:r>
      <w:r w:rsidRPr="00D169E2">
        <w:rPr>
          <w:rFonts w:ascii="Arial" w:hAnsi="Arial"/>
          <w:sz w:val="22"/>
          <w:szCs w:val="22"/>
          <w:lang w:val="en-US"/>
        </w:rPr>
        <w:t>.</w:t>
      </w:r>
    </w:p>
    <w:p w:rsidR="00D169E2" w:rsidRPr="00D169E2" w:rsidRDefault="00D169E2" w:rsidP="00D169E2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D169E2" w:rsidRPr="00D169E2" w:rsidRDefault="00003176" w:rsidP="00D169E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lastRenderedPageBreak/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br/>
      </w:r>
      <w:proofErr w:type="gramStart"/>
      <w:r w:rsidR="00D169E2" w:rsidRPr="00D169E2">
        <w:rPr>
          <w:rFonts w:ascii="Arial" w:hAnsi="Arial"/>
          <w:b/>
          <w:bCs/>
          <w:sz w:val="22"/>
          <w:szCs w:val="22"/>
          <w:lang w:val="en-US"/>
        </w:rPr>
        <w:t>Also</w:t>
      </w:r>
      <w:proofErr w:type="gramEnd"/>
      <w:r w:rsidR="00D169E2" w:rsidRPr="00D169E2">
        <w:rPr>
          <w:rFonts w:ascii="Arial" w:hAnsi="Arial"/>
          <w:b/>
          <w:bCs/>
          <w:sz w:val="22"/>
          <w:szCs w:val="22"/>
          <w:lang w:val="en-US"/>
        </w:rPr>
        <w:t xml:space="preserve"> worth a look: the new ABT e-Caddy</w:t>
      </w:r>
    </w:p>
    <w:p w:rsidR="00D169E2" w:rsidRPr="00D169E2" w:rsidRDefault="00D169E2" w:rsidP="00D169E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D169E2">
        <w:rPr>
          <w:rFonts w:ascii="Arial" w:hAnsi="Arial"/>
          <w:b/>
          <w:bCs/>
          <w:sz w:val="22"/>
          <w:szCs w:val="22"/>
          <w:lang w:val="en-US"/>
        </w:rPr>
        <w:br/>
      </w:r>
      <w:r w:rsidRPr="00D169E2">
        <w:rPr>
          <w:rFonts w:ascii="Arial" w:hAnsi="Arial"/>
          <w:sz w:val="22"/>
          <w:szCs w:val="22"/>
          <w:lang w:val="en-US"/>
        </w:rPr>
        <w:t xml:space="preserve">For transport tasks which do not quite require the size of the </w:t>
      </w:r>
      <w:r w:rsidRPr="00D169E2">
        <w:rPr>
          <w:rFonts w:ascii="Arial" w:hAnsi="Arial"/>
          <w:b/>
          <w:sz w:val="22"/>
          <w:szCs w:val="22"/>
          <w:lang w:val="en-US"/>
        </w:rPr>
        <w:t>ABT e-Transporter</w:t>
      </w:r>
      <w:r w:rsidRPr="00D169E2">
        <w:rPr>
          <w:rFonts w:ascii="Arial" w:hAnsi="Arial"/>
          <w:sz w:val="22"/>
          <w:szCs w:val="22"/>
          <w:lang w:val="en-US"/>
        </w:rPr>
        <w:t xml:space="preserve">, there will also be an </w:t>
      </w:r>
      <w:r w:rsidRPr="00D169E2">
        <w:rPr>
          <w:rFonts w:ascii="Arial" w:hAnsi="Arial"/>
          <w:b/>
          <w:sz w:val="22"/>
          <w:szCs w:val="22"/>
          <w:lang w:val="en-US"/>
        </w:rPr>
        <w:t>ABT e-Caddy</w:t>
      </w:r>
      <w:r w:rsidRPr="00D169E2">
        <w:rPr>
          <w:rFonts w:ascii="Arial" w:hAnsi="Arial"/>
          <w:sz w:val="22"/>
          <w:szCs w:val="22"/>
          <w:lang w:val="en-US"/>
        </w:rPr>
        <w:t xml:space="preserve"> as an alternative. </w:t>
      </w:r>
      <w:r w:rsidRPr="00D169E2">
        <w:rPr>
          <w:rFonts w:ascii="Helvetica" w:hAnsi="Helvetica"/>
          <w:sz w:val="22"/>
          <w:szCs w:val="22"/>
          <w:lang w:val="en-US"/>
        </w:rPr>
        <w:t xml:space="preserve">With up to 4.2 m³ in the load compartment and five seats, it is ideal for a variety of uses. It has the same motor, and therefore performance data, as its big brother. While the </w:t>
      </w:r>
      <w:r w:rsidRPr="00D169E2">
        <w:rPr>
          <w:rFonts w:ascii="Helvetica" w:hAnsi="Helvetica"/>
          <w:b/>
          <w:sz w:val="22"/>
          <w:szCs w:val="22"/>
          <w:lang w:val="en-US"/>
        </w:rPr>
        <w:t>e-Caddy</w:t>
      </w:r>
      <w:r w:rsidRPr="00D169E2">
        <w:rPr>
          <w:rFonts w:ascii="Helvetica" w:hAnsi="Helvetica"/>
          <w:sz w:val="22"/>
          <w:szCs w:val="22"/>
          <w:lang w:val="en-US"/>
        </w:rPr>
        <w:t xml:space="preserve"> is only available with the smaller of the two batteries, it still has a slightly longer range of 220 km. This is due to the smaller dimensions and lower weight.</w:t>
      </w:r>
    </w:p>
    <w:p w:rsidR="00D169E2" w:rsidRPr="00D169E2" w:rsidRDefault="00D169E2" w:rsidP="00A624F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624F9" w:rsidRPr="00066F75" w:rsidRDefault="00A624F9" w:rsidP="00A624F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lang w:val="en-AU"/>
        </w:rPr>
      </w:pPr>
    </w:p>
    <w:p w:rsidR="000E01FA" w:rsidRPr="00066F75" w:rsidRDefault="000E01FA" w:rsidP="00A624F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lang w:val="en-AU"/>
        </w:rPr>
      </w:pPr>
    </w:p>
    <w:p w:rsidR="008055F3" w:rsidRPr="00066F75" w:rsidRDefault="000E01FA" w:rsidP="00CC7A1B">
      <w:pPr>
        <w:jc w:val="both"/>
        <w:rPr>
          <w:rFonts w:ascii="Arial" w:hAnsi="Arial" w:cs="Arial"/>
          <w:sz w:val="22"/>
          <w:szCs w:val="22"/>
          <w:lang w:val="en-AU"/>
        </w:rPr>
      </w:pPr>
      <w:r w:rsidRPr="00F73B54">
        <w:rPr>
          <w:rFonts w:ascii="Arial" w:hAnsi="Arial" w:cs="Arial"/>
          <w:sz w:val="22"/>
          <w:szCs w:val="22"/>
          <w:lang w:val="en-US"/>
        </w:rPr>
        <w:t xml:space="preserve">Pictures/Text also at: </w:t>
      </w:r>
      <w:r w:rsidR="00CC7A1B" w:rsidRPr="00CC7A1B">
        <w:rPr>
          <w:rFonts w:ascii="Arial" w:hAnsi="Arial" w:cs="Arial"/>
          <w:sz w:val="22"/>
          <w:szCs w:val="22"/>
          <w:u w:val="single"/>
          <w:lang w:val="en-US"/>
        </w:rPr>
        <w:t>www.abt-sportsline.com/company/media/press-releases</w:t>
      </w:r>
    </w:p>
    <w:p w:rsidR="00FB2E7E" w:rsidRPr="00066F75" w:rsidRDefault="00FB2E7E" w:rsidP="00A624F9">
      <w:pPr>
        <w:pBdr>
          <w:bottom w:val="single" w:sz="12" w:space="1" w:color="auto"/>
        </w:pBdr>
        <w:jc w:val="both"/>
        <w:rPr>
          <w:rFonts w:ascii="Arial" w:hAnsi="Arial" w:cs="Arial"/>
          <w:b/>
          <w:sz w:val="21"/>
          <w:szCs w:val="21"/>
          <w:lang w:val="en-AU"/>
        </w:rPr>
      </w:pPr>
    </w:p>
    <w:p w:rsidR="00FB2E7E" w:rsidRPr="00066F75" w:rsidRDefault="00FB2E7E" w:rsidP="00A624F9">
      <w:pPr>
        <w:jc w:val="both"/>
        <w:rPr>
          <w:rFonts w:ascii="Arial" w:hAnsi="Arial" w:cs="Arial"/>
          <w:b/>
          <w:sz w:val="21"/>
          <w:szCs w:val="21"/>
          <w:u w:val="single"/>
          <w:lang w:val="en-AU"/>
        </w:rPr>
      </w:pPr>
    </w:p>
    <w:p w:rsidR="00003176" w:rsidRDefault="00FB2E7E" w:rsidP="00AB7594">
      <w:pPr>
        <w:pStyle w:val="Textkrper2"/>
        <w:rPr>
          <w:rFonts w:ascii="Arial" w:hAnsi="Arial" w:cs="Arial"/>
          <w:b w:val="0"/>
          <w:sz w:val="20"/>
          <w:szCs w:val="22"/>
        </w:rPr>
      </w:pPr>
      <w:r w:rsidRPr="00A624F9">
        <w:rPr>
          <w:rFonts w:ascii="Arial" w:hAnsi="Arial" w:cs="Arial"/>
          <w:sz w:val="20"/>
          <w:szCs w:val="22"/>
          <w:u w:val="single"/>
        </w:rPr>
        <w:t>Press</w:t>
      </w:r>
      <w:r w:rsidR="000E01FA" w:rsidRPr="00D377C5">
        <w:rPr>
          <w:rFonts w:ascii="Arial" w:hAnsi="Arial" w:cs="Arial"/>
          <w:sz w:val="20"/>
          <w:szCs w:val="22"/>
          <w:u w:val="single"/>
          <w:lang w:val="en-AU"/>
        </w:rPr>
        <w:t xml:space="preserve"> </w:t>
      </w:r>
      <w:r w:rsidR="00A624F9" w:rsidRPr="00D377C5">
        <w:rPr>
          <w:rFonts w:ascii="Arial" w:hAnsi="Arial" w:cs="Arial"/>
          <w:sz w:val="20"/>
          <w:szCs w:val="22"/>
          <w:u w:val="single"/>
          <w:lang w:val="en-AU"/>
        </w:rPr>
        <w:t>c</w:t>
      </w:r>
      <w:proofErr w:type="spellStart"/>
      <w:r w:rsidRPr="00A624F9">
        <w:rPr>
          <w:rFonts w:ascii="Arial" w:hAnsi="Arial" w:cs="Arial"/>
          <w:sz w:val="20"/>
          <w:szCs w:val="22"/>
          <w:u w:val="single"/>
        </w:rPr>
        <w:t>ontakt</w:t>
      </w:r>
      <w:proofErr w:type="spellEnd"/>
      <w:r w:rsidRPr="00A624F9">
        <w:rPr>
          <w:rFonts w:ascii="Arial" w:hAnsi="Arial" w:cs="Arial"/>
          <w:b w:val="0"/>
          <w:sz w:val="20"/>
          <w:szCs w:val="22"/>
        </w:rPr>
        <w:t xml:space="preserve">: </w:t>
      </w:r>
    </w:p>
    <w:p w:rsidR="00003176" w:rsidRDefault="00003176" w:rsidP="00AB7594">
      <w:pPr>
        <w:pStyle w:val="Textkrper2"/>
        <w:rPr>
          <w:rFonts w:ascii="Arial" w:hAnsi="Arial" w:cs="Arial"/>
          <w:b w:val="0"/>
          <w:sz w:val="20"/>
          <w:szCs w:val="22"/>
        </w:rPr>
      </w:pPr>
    </w:p>
    <w:p w:rsidR="00003176" w:rsidRPr="00D377C5" w:rsidRDefault="00003176" w:rsidP="00003176">
      <w:pPr>
        <w:pStyle w:val="Textkrper2"/>
        <w:rPr>
          <w:rStyle w:val="Hyperlink"/>
          <w:rFonts w:ascii="Arial" w:hAnsi="Arial" w:cs="Arial"/>
          <w:color w:val="auto"/>
          <w:sz w:val="20"/>
          <w:szCs w:val="22"/>
          <w:u w:val="none"/>
          <w:lang w:val="en-AU"/>
        </w:rPr>
      </w:pPr>
      <w:r w:rsidRPr="00FB2E7E">
        <w:rPr>
          <w:rFonts w:ascii="Arial" w:hAnsi="Arial" w:cs="Arial"/>
          <w:sz w:val="20"/>
          <w:szCs w:val="22"/>
        </w:rPr>
        <w:t xml:space="preserve">ABT </w:t>
      </w:r>
      <w:r w:rsidRPr="00D377C5">
        <w:rPr>
          <w:rFonts w:ascii="Arial" w:hAnsi="Arial" w:cs="Arial"/>
          <w:sz w:val="20"/>
          <w:szCs w:val="22"/>
          <w:lang w:val="en-AU"/>
        </w:rPr>
        <w:t>e-Line GmbH</w:t>
      </w:r>
      <w:r w:rsidRPr="00FB2E7E">
        <w:rPr>
          <w:rFonts w:ascii="Arial" w:hAnsi="Arial" w:cs="Arial"/>
          <w:b w:val="0"/>
          <w:sz w:val="20"/>
          <w:szCs w:val="22"/>
        </w:rPr>
        <w:t xml:space="preserve">; </w:t>
      </w:r>
      <w:r w:rsidRPr="00FB2E7E">
        <w:rPr>
          <w:rFonts w:ascii="Arial" w:hAnsi="Arial" w:cs="Arial"/>
          <w:b w:val="0"/>
          <w:sz w:val="20"/>
          <w:szCs w:val="22"/>
          <w:lang w:eastAsia="en-US"/>
        </w:rPr>
        <w:t xml:space="preserve">Sabrina </w:t>
      </w:r>
      <w:proofErr w:type="spellStart"/>
      <w:r w:rsidRPr="00FB2E7E">
        <w:rPr>
          <w:rFonts w:ascii="Arial" w:hAnsi="Arial" w:cs="Arial"/>
          <w:b w:val="0"/>
          <w:sz w:val="20"/>
          <w:szCs w:val="22"/>
          <w:lang w:eastAsia="en-US"/>
        </w:rPr>
        <w:t>Köcheler</w:t>
      </w:r>
      <w:proofErr w:type="spellEnd"/>
      <w:r w:rsidRPr="00FB2E7E">
        <w:rPr>
          <w:rFonts w:ascii="Arial" w:hAnsi="Arial" w:cs="Arial"/>
          <w:b w:val="0"/>
          <w:sz w:val="20"/>
          <w:szCs w:val="22"/>
        </w:rPr>
        <w:t xml:space="preserve">; </w:t>
      </w:r>
      <w:proofErr w:type="spellStart"/>
      <w:r w:rsidRPr="00FB2E7E">
        <w:rPr>
          <w:rFonts w:ascii="Arial" w:hAnsi="Arial" w:cs="Arial"/>
          <w:b w:val="0"/>
          <w:sz w:val="20"/>
          <w:szCs w:val="22"/>
        </w:rPr>
        <w:t>Oberwanger</w:t>
      </w:r>
      <w:proofErr w:type="spellEnd"/>
      <w:r w:rsidRPr="00FB2E7E">
        <w:rPr>
          <w:rFonts w:ascii="Arial" w:hAnsi="Arial" w:cs="Arial"/>
          <w:b w:val="0"/>
          <w:sz w:val="20"/>
          <w:szCs w:val="22"/>
        </w:rPr>
        <w:t xml:space="preserve"> Str. 16</w:t>
      </w:r>
      <w:r w:rsidRPr="00D377C5">
        <w:rPr>
          <w:rFonts w:ascii="Arial" w:hAnsi="Arial" w:cs="Arial"/>
          <w:b w:val="0"/>
          <w:sz w:val="20"/>
          <w:szCs w:val="22"/>
          <w:lang w:val="en-AU"/>
        </w:rPr>
        <w:t xml:space="preserve">; </w:t>
      </w:r>
      <w:r w:rsidRPr="00FB2E7E">
        <w:rPr>
          <w:rFonts w:ascii="Arial" w:hAnsi="Arial" w:cs="Arial"/>
          <w:b w:val="0"/>
          <w:sz w:val="20"/>
          <w:szCs w:val="22"/>
        </w:rPr>
        <w:t>87439 Kempten</w:t>
      </w:r>
      <w:r w:rsidRPr="00D377C5">
        <w:rPr>
          <w:rFonts w:ascii="Arial" w:hAnsi="Arial" w:cs="Arial"/>
          <w:b w:val="0"/>
          <w:sz w:val="20"/>
          <w:szCs w:val="22"/>
          <w:lang w:val="en-AU"/>
        </w:rPr>
        <w:t xml:space="preserve">; </w:t>
      </w:r>
      <w:r w:rsidRPr="00D377C5">
        <w:rPr>
          <w:rFonts w:ascii="Arial" w:hAnsi="Arial" w:cs="Arial"/>
          <w:b w:val="0"/>
          <w:sz w:val="20"/>
          <w:szCs w:val="22"/>
          <w:lang w:val="en-AU"/>
        </w:rPr>
        <w:br/>
        <w:t>Phone: +49-831/960 393-12; Email:</w:t>
      </w:r>
      <w:r w:rsidRPr="00FB2E7E">
        <w:rPr>
          <w:rFonts w:ascii="Arial" w:hAnsi="Arial" w:cs="Arial"/>
          <w:sz w:val="20"/>
          <w:szCs w:val="22"/>
          <w:lang w:eastAsia="en-US"/>
        </w:rPr>
        <w:t xml:space="preserve"> </w:t>
      </w:r>
      <w:hyperlink r:id="rId6" w:history="1">
        <w:r w:rsidRPr="00FB2E7E">
          <w:rPr>
            <w:rStyle w:val="Hyperlink"/>
            <w:rFonts w:ascii="Arial" w:hAnsi="Arial" w:cs="Arial"/>
            <w:color w:val="auto"/>
            <w:sz w:val="20"/>
            <w:szCs w:val="22"/>
            <w:u w:val="none"/>
            <w:lang w:eastAsia="en-US"/>
          </w:rPr>
          <w:t>s.koecheler@abt-eline.de</w:t>
        </w:r>
      </w:hyperlink>
    </w:p>
    <w:p w:rsidR="00003176" w:rsidRDefault="00003176" w:rsidP="00AB7594">
      <w:pPr>
        <w:pStyle w:val="Textkrper2"/>
        <w:rPr>
          <w:rFonts w:ascii="Arial" w:hAnsi="Arial" w:cs="Arial"/>
          <w:sz w:val="20"/>
          <w:szCs w:val="22"/>
        </w:rPr>
      </w:pPr>
    </w:p>
    <w:p w:rsidR="00AB7594" w:rsidRPr="00D377C5" w:rsidRDefault="00FB2E7E" w:rsidP="00AB7594">
      <w:pPr>
        <w:pStyle w:val="Textkrper2"/>
        <w:rPr>
          <w:rFonts w:ascii="Arial" w:hAnsi="Arial" w:cs="Arial"/>
          <w:b w:val="0"/>
          <w:sz w:val="20"/>
          <w:szCs w:val="18"/>
          <w:lang w:val="en-AU"/>
        </w:rPr>
      </w:pPr>
      <w:r w:rsidRPr="00A624F9">
        <w:rPr>
          <w:rFonts w:ascii="Arial" w:hAnsi="Arial" w:cs="Arial"/>
          <w:sz w:val="20"/>
          <w:szCs w:val="22"/>
        </w:rPr>
        <w:t xml:space="preserve">ABT </w:t>
      </w:r>
      <w:proofErr w:type="spellStart"/>
      <w:r w:rsidR="00003176" w:rsidRPr="00D377C5">
        <w:rPr>
          <w:rFonts w:ascii="Arial" w:hAnsi="Arial" w:cs="Arial"/>
          <w:sz w:val="20"/>
          <w:szCs w:val="22"/>
          <w:lang w:val="en-AU"/>
        </w:rPr>
        <w:t>Sportsline</w:t>
      </w:r>
      <w:proofErr w:type="spellEnd"/>
      <w:r w:rsidR="00003176" w:rsidRPr="00D377C5">
        <w:rPr>
          <w:rFonts w:ascii="Arial" w:hAnsi="Arial" w:cs="Arial"/>
          <w:sz w:val="20"/>
          <w:szCs w:val="22"/>
          <w:lang w:val="en-AU"/>
        </w:rPr>
        <w:t xml:space="preserve"> GmbH</w:t>
      </w:r>
      <w:r w:rsidRPr="00A624F9">
        <w:rPr>
          <w:rFonts w:ascii="Arial" w:hAnsi="Arial" w:cs="Arial"/>
          <w:b w:val="0"/>
          <w:sz w:val="20"/>
          <w:szCs w:val="22"/>
        </w:rPr>
        <w:t xml:space="preserve">; </w:t>
      </w:r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>Karla Kanz</w:t>
      </w:r>
      <w:r w:rsidR="00AB7594">
        <w:rPr>
          <w:rFonts w:ascii="Arial" w:hAnsi="Arial" w:cs="Arial"/>
          <w:b w:val="0"/>
          <w:sz w:val="20"/>
          <w:szCs w:val="18"/>
        </w:rPr>
        <w:t xml:space="preserve">; </w:t>
      </w:r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>Johann-</w:t>
      </w:r>
      <w:proofErr w:type="spellStart"/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>Abt</w:t>
      </w:r>
      <w:proofErr w:type="spellEnd"/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>-</w:t>
      </w:r>
      <w:proofErr w:type="spellStart"/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>Straße</w:t>
      </w:r>
      <w:proofErr w:type="spellEnd"/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 xml:space="preserve"> 2; D-87437 Kempten</w:t>
      </w:r>
      <w:r w:rsidR="00003176" w:rsidRPr="00D377C5">
        <w:rPr>
          <w:rFonts w:ascii="Arial" w:hAnsi="Arial" w:cs="Arial"/>
          <w:b w:val="0"/>
          <w:sz w:val="20"/>
          <w:szCs w:val="18"/>
          <w:lang w:val="en-AU"/>
        </w:rPr>
        <w:t xml:space="preserve">; </w:t>
      </w:r>
      <w:r w:rsidR="00003176" w:rsidRPr="00D377C5">
        <w:rPr>
          <w:rFonts w:ascii="Arial" w:hAnsi="Arial" w:cs="Arial"/>
          <w:b w:val="0"/>
          <w:sz w:val="20"/>
          <w:szCs w:val="18"/>
          <w:lang w:val="en-AU"/>
        </w:rPr>
        <w:br/>
      </w:r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 xml:space="preserve">Phone: </w:t>
      </w:r>
      <w:r w:rsidR="00AB7594" w:rsidRPr="00D377C5">
        <w:rPr>
          <w:rFonts w:ascii="Arial" w:hAnsi="Arial"/>
          <w:b w:val="0"/>
          <w:sz w:val="20"/>
          <w:lang w:val="en-AU"/>
        </w:rPr>
        <w:t>+49-831/57140-58</w:t>
      </w:r>
      <w:r w:rsidR="00AB7594" w:rsidRPr="00D377C5">
        <w:rPr>
          <w:rFonts w:ascii="Arial" w:hAnsi="Arial" w:cs="Arial"/>
          <w:b w:val="0"/>
          <w:sz w:val="20"/>
          <w:szCs w:val="18"/>
          <w:lang w:val="en-AU"/>
        </w:rPr>
        <w:t xml:space="preserve">; Email: </w:t>
      </w:r>
      <w:r w:rsidR="00AB7594" w:rsidRPr="00D377C5">
        <w:rPr>
          <w:rFonts w:ascii="Arial" w:hAnsi="Arial" w:cs="Arial"/>
          <w:sz w:val="20"/>
          <w:szCs w:val="18"/>
          <w:lang w:val="en-AU"/>
        </w:rPr>
        <w:t>media@abt-sportsline.de</w:t>
      </w:r>
    </w:p>
    <w:p w:rsidR="00AB7594" w:rsidRPr="00D377C5" w:rsidRDefault="00AB7594" w:rsidP="00AB7594">
      <w:pPr>
        <w:pStyle w:val="Textkrper2"/>
        <w:rPr>
          <w:rFonts w:ascii="Arial" w:hAnsi="Arial" w:cs="Arial"/>
          <w:sz w:val="20"/>
          <w:szCs w:val="22"/>
          <w:lang w:val="en-AU"/>
        </w:rPr>
      </w:pPr>
    </w:p>
    <w:p w:rsidR="00FB2E7E" w:rsidRPr="00003176" w:rsidRDefault="00FB2E7E" w:rsidP="00A624F9">
      <w:pPr>
        <w:jc w:val="both"/>
        <w:rPr>
          <w:rFonts w:ascii="Arial" w:hAnsi="Arial" w:cs="Arial"/>
          <w:sz w:val="20"/>
          <w:szCs w:val="22"/>
        </w:rPr>
      </w:pPr>
      <w:r w:rsidRPr="00A624F9">
        <w:rPr>
          <w:rFonts w:ascii="Arial" w:hAnsi="Arial" w:cs="Arial"/>
          <w:b/>
          <w:sz w:val="20"/>
          <w:szCs w:val="22"/>
        </w:rPr>
        <w:t>IKmedia GmbH</w:t>
      </w:r>
      <w:r w:rsidRPr="00A624F9">
        <w:rPr>
          <w:rFonts w:ascii="Arial" w:hAnsi="Arial" w:cs="Arial"/>
          <w:sz w:val="20"/>
          <w:szCs w:val="22"/>
        </w:rPr>
        <w:t>; Andreas Hempfling; Friedenstr. 33; D-90571 Schwaig b. Nürnberg</w:t>
      </w:r>
      <w:r w:rsidR="00003176">
        <w:rPr>
          <w:rFonts w:ascii="Arial" w:hAnsi="Arial" w:cs="Arial"/>
          <w:sz w:val="20"/>
          <w:szCs w:val="22"/>
        </w:rPr>
        <w:t xml:space="preserve">; </w:t>
      </w:r>
      <w:r w:rsidR="00003176">
        <w:rPr>
          <w:rFonts w:ascii="Arial" w:hAnsi="Arial" w:cs="Arial"/>
          <w:sz w:val="20"/>
          <w:szCs w:val="22"/>
        </w:rPr>
        <w:br/>
      </w:r>
      <w:r w:rsidR="00A624F9" w:rsidRPr="00003176">
        <w:rPr>
          <w:rFonts w:ascii="Arial" w:hAnsi="Arial" w:cs="Arial"/>
          <w:sz w:val="20"/>
          <w:szCs w:val="22"/>
        </w:rPr>
        <w:t>Phone</w:t>
      </w:r>
      <w:r w:rsidRPr="00003176">
        <w:rPr>
          <w:rFonts w:ascii="Arial" w:hAnsi="Arial" w:cs="Arial"/>
          <w:sz w:val="20"/>
          <w:szCs w:val="22"/>
        </w:rPr>
        <w:t>: +49-911/570320-16; E</w:t>
      </w:r>
      <w:r w:rsidR="00A624F9" w:rsidRPr="00003176">
        <w:rPr>
          <w:rFonts w:ascii="Arial" w:hAnsi="Arial" w:cs="Arial"/>
          <w:sz w:val="20"/>
          <w:szCs w:val="22"/>
        </w:rPr>
        <w:t>-M</w:t>
      </w:r>
      <w:r w:rsidRPr="00003176">
        <w:rPr>
          <w:rFonts w:ascii="Arial" w:hAnsi="Arial" w:cs="Arial"/>
          <w:sz w:val="20"/>
          <w:szCs w:val="22"/>
        </w:rPr>
        <w:t xml:space="preserve">ail: </w:t>
      </w:r>
      <w:r w:rsidRPr="00003176">
        <w:rPr>
          <w:rFonts w:ascii="Arial" w:hAnsi="Arial" w:cs="Arial"/>
          <w:b/>
          <w:sz w:val="20"/>
          <w:szCs w:val="22"/>
        </w:rPr>
        <w:t>ah@ikmedia.de</w:t>
      </w:r>
    </w:p>
    <w:p w:rsidR="00FB2E7E" w:rsidRPr="00003176" w:rsidRDefault="00FB2E7E" w:rsidP="00A624F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B2E7E" w:rsidRPr="00003176" w:rsidSect="00C440CB">
      <w:headerReference w:type="default" r:id="rId7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27" w:rsidRDefault="00684D27" w:rsidP="00FB2E7E">
      <w:r>
        <w:separator/>
      </w:r>
    </w:p>
  </w:endnote>
  <w:endnote w:type="continuationSeparator" w:id="0">
    <w:p w:rsidR="00684D27" w:rsidRDefault="00684D27" w:rsidP="00FB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27" w:rsidRDefault="00684D27" w:rsidP="00FB2E7E">
      <w:r>
        <w:separator/>
      </w:r>
    </w:p>
  </w:footnote>
  <w:footnote w:type="continuationSeparator" w:id="0">
    <w:p w:rsidR="00684D27" w:rsidRDefault="00684D27" w:rsidP="00FB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7E" w:rsidRDefault="00FB2E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614197" cy="1067752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768" cy="1068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B6"/>
    <w:rsid w:val="00003176"/>
    <w:rsid w:val="00066F75"/>
    <w:rsid w:val="00096AD1"/>
    <w:rsid w:val="00097665"/>
    <w:rsid w:val="000B413B"/>
    <w:rsid w:val="000E01FA"/>
    <w:rsid w:val="000F6806"/>
    <w:rsid w:val="00162101"/>
    <w:rsid w:val="00183F39"/>
    <w:rsid w:val="001C6DE5"/>
    <w:rsid w:val="001C7B26"/>
    <w:rsid w:val="00225B24"/>
    <w:rsid w:val="00234ED2"/>
    <w:rsid w:val="0027579C"/>
    <w:rsid w:val="003664FA"/>
    <w:rsid w:val="003742D9"/>
    <w:rsid w:val="00383860"/>
    <w:rsid w:val="004A13D6"/>
    <w:rsid w:val="00512D12"/>
    <w:rsid w:val="00577560"/>
    <w:rsid w:val="005A29C7"/>
    <w:rsid w:val="005C678F"/>
    <w:rsid w:val="006004B6"/>
    <w:rsid w:val="00627339"/>
    <w:rsid w:val="0065090A"/>
    <w:rsid w:val="00684D27"/>
    <w:rsid w:val="006B6B96"/>
    <w:rsid w:val="00703F7F"/>
    <w:rsid w:val="0071332E"/>
    <w:rsid w:val="00734A98"/>
    <w:rsid w:val="00782B89"/>
    <w:rsid w:val="007A57A5"/>
    <w:rsid w:val="00802B8A"/>
    <w:rsid w:val="008055F3"/>
    <w:rsid w:val="00853EB5"/>
    <w:rsid w:val="00854328"/>
    <w:rsid w:val="008E23FF"/>
    <w:rsid w:val="008E3F8A"/>
    <w:rsid w:val="008F4428"/>
    <w:rsid w:val="00901A31"/>
    <w:rsid w:val="0097587A"/>
    <w:rsid w:val="009C52DD"/>
    <w:rsid w:val="009C79B4"/>
    <w:rsid w:val="009E4FF0"/>
    <w:rsid w:val="00A624F9"/>
    <w:rsid w:val="00A852BF"/>
    <w:rsid w:val="00A90F80"/>
    <w:rsid w:val="00AB1F06"/>
    <w:rsid w:val="00AB7594"/>
    <w:rsid w:val="00AC3341"/>
    <w:rsid w:val="00AD3885"/>
    <w:rsid w:val="00AE669C"/>
    <w:rsid w:val="00B54668"/>
    <w:rsid w:val="00C440CB"/>
    <w:rsid w:val="00CB51C3"/>
    <w:rsid w:val="00CC7A1B"/>
    <w:rsid w:val="00CD047C"/>
    <w:rsid w:val="00D07C05"/>
    <w:rsid w:val="00D169E2"/>
    <w:rsid w:val="00D377C5"/>
    <w:rsid w:val="00D5083E"/>
    <w:rsid w:val="00D64F27"/>
    <w:rsid w:val="00DE639F"/>
    <w:rsid w:val="00E16427"/>
    <w:rsid w:val="00F01473"/>
    <w:rsid w:val="00F60C3A"/>
    <w:rsid w:val="00F649DB"/>
    <w:rsid w:val="00F85F4D"/>
    <w:rsid w:val="00FB11D8"/>
    <w:rsid w:val="00FB2E7E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4B0ABC"/>
  <w14:defaultImageDpi w14:val="32767"/>
  <w15:chartTrackingRefBased/>
  <w15:docId w15:val="{77E6490E-17D6-7844-86B5-C5360B5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B1F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1F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1F0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F0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F06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2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E7E"/>
  </w:style>
  <w:style w:type="paragraph" w:styleId="Fuzeile">
    <w:name w:val="footer"/>
    <w:basedOn w:val="Standard"/>
    <w:link w:val="FuzeileZchn"/>
    <w:uiPriority w:val="99"/>
    <w:unhideWhenUsed/>
    <w:rsid w:val="00FB2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E7E"/>
  </w:style>
  <w:style w:type="paragraph" w:styleId="Textkrper2">
    <w:name w:val="Body Text 2"/>
    <w:basedOn w:val="Standard"/>
    <w:link w:val="Textkrper2Zchn"/>
    <w:rsid w:val="00FB2E7E"/>
    <w:pPr>
      <w:jc w:val="both"/>
    </w:pPr>
    <w:rPr>
      <w:rFonts w:ascii="Verdana" w:eastAsia="Times" w:hAnsi="Verdana" w:cs="Times New Roman"/>
      <w:b/>
      <w:sz w:val="22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FB2E7E"/>
    <w:rPr>
      <w:rFonts w:ascii="Verdana" w:eastAsia="Times" w:hAnsi="Verdana" w:cs="Times New Roman"/>
      <w:b/>
      <w:sz w:val="22"/>
      <w:szCs w:val="20"/>
      <w:lang w:val="x-none" w:eastAsia="x-none"/>
    </w:rPr>
  </w:style>
  <w:style w:type="character" w:styleId="Hyperlink">
    <w:name w:val="Hyperlink"/>
    <w:rsid w:val="00FB2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oecheler@abt-e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Speedpool GmbH</dc:creator>
  <cp:keywords/>
  <dc:description/>
  <cp:lastModifiedBy>Nadja Gerstacker | IKmedia GmbH</cp:lastModifiedBy>
  <cp:revision>12</cp:revision>
  <cp:lastPrinted>2018-09-18T08:46:00Z</cp:lastPrinted>
  <dcterms:created xsi:type="dcterms:W3CDTF">2018-09-20T12:23:00Z</dcterms:created>
  <dcterms:modified xsi:type="dcterms:W3CDTF">2019-02-28T13:40:00Z</dcterms:modified>
</cp:coreProperties>
</file>